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0A" w:rsidRPr="00143CB6" w:rsidRDefault="00660DB5" w:rsidP="00E84456">
      <w:pPr>
        <w:jc w:val="center"/>
        <w:rPr>
          <w:b/>
        </w:rPr>
      </w:pPr>
      <w:r w:rsidRPr="00143CB6">
        <w:rPr>
          <w:b/>
        </w:rPr>
        <w:t>Bekanntmachung über die öffentliche Auslegung des vorhabenbezogenen Bebauungsplanes „S</w:t>
      </w:r>
      <w:r w:rsidRPr="00143CB6">
        <w:rPr>
          <w:b/>
        </w:rPr>
        <w:t>o</w:t>
      </w:r>
      <w:r w:rsidRPr="00143CB6">
        <w:rPr>
          <w:b/>
        </w:rPr>
        <w:t>larpark Herzfeldweg“ im OT Rieder</w:t>
      </w:r>
    </w:p>
    <w:p w:rsidR="00660DB5" w:rsidRDefault="00660DB5" w:rsidP="00E84456">
      <w:pPr>
        <w:jc w:val="both"/>
      </w:pPr>
    </w:p>
    <w:p w:rsidR="00660DB5" w:rsidRDefault="00660DB5" w:rsidP="00E84456">
      <w:pPr>
        <w:jc w:val="both"/>
      </w:pPr>
      <w:r>
        <w:t xml:space="preserve">Der Stadtrat der Stadt Ballenstedt hat in seiner Sitzung am </w:t>
      </w:r>
      <w:r w:rsidR="003D70E2">
        <w:t>28</w:t>
      </w:r>
      <w:r>
        <w:t>.</w:t>
      </w:r>
      <w:r w:rsidR="003D70E2">
        <w:t>04</w:t>
      </w:r>
      <w:r>
        <w:t>.</w:t>
      </w:r>
      <w:r w:rsidR="003D70E2">
        <w:t>2022</w:t>
      </w:r>
      <w:r>
        <w:t xml:space="preserve"> beschlossen, den Entwurf des vorhabenbezogenen Bebauungsplanes „Solarpark Herzfeldweg“ </w:t>
      </w:r>
      <w:r w:rsidR="000E0043">
        <w:t xml:space="preserve">gemäß § 3 Abs. 2 BauGB </w:t>
      </w:r>
      <w:r>
        <w:t>öffentlich auszulegen.</w:t>
      </w:r>
    </w:p>
    <w:p w:rsidR="00660DB5" w:rsidRDefault="00660DB5" w:rsidP="00E84456">
      <w:pPr>
        <w:jc w:val="both"/>
      </w:pPr>
      <w:r>
        <w:t>Der Geltungsbereich des vorhabenbezogenen Bebauungsplanes „Solarpark Herzfeldweg“ ist im be</w:t>
      </w:r>
      <w:r>
        <w:t>i</w:t>
      </w:r>
      <w:r>
        <w:t>gefügtem Lageplan gekennzeichnet.</w:t>
      </w:r>
    </w:p>
    <w:p w:rsidR="00660DB5" w:rsidRDefault="00660DB5" w:rsidP="00E84456">
      <w:pPr>
        <w:jc w:val="both"/>
      </w:pPr>
      <w:r>
        <w:t>Der Entwurf des vorhabenbezogenen Bebauungsplanes „Solarpark Herzfeldweg“ einschl. der B</w:t>
      </w:r>
      <w:r>
        <w:t>e</w:t>
      </w:r>
      <w:r>
        <w:t xml:space="preserve">gründung liegen in der Zeit vom </w:t>
      </w:r>
    </w:p>
    <w:p w:rsidR="00660DB5" w:rsidRPr="00E84456" w:rsidRDefault="00660DB5" w:rsidP="00E84456">
      <w:pPr>
        <w:jc w:val="center"/>
        <w:rPr>
          <w:b/>
        </w:rPr>
      </w:pPr>
      <w:r w:rsidRPr="00E84456">
        <w:rPr>
          <w:b/>
        </w:rPr>
        <w:t>27.06.2022 bis zum 29.07.2022</w:t>
      </w:r>
    </w:p>
    <w:p w:rsidR="00660DB5" w:rsidRDefault="00660DB5" w:rsidP="00E84456">
      <w:pPr>
        <w:jc w:val="both"/>
      </w:pPr>
      <w:r>
        <w:t>Im Bauverwaltungsamt (Zimmer 17) der Stadt Ballenstedt, Rathausplatz 12 in 06493 Ballenstedt wä</w:t>
      </w:r>
      <w:r>
        <w:t>h</w:t>
      </w:r>
      <w:r>
        <w:t xml:space="preserve">rend folgender Zeiten </w:t>
      </w:r>
    </w:p>
    <w:p w:rsidR="00660DB5" w:rsidRDefault="00660DB5" w:rsidP="00E84456">
      <w:pPr>
        <w:spacing w:after="0"/>
        <w:jc w:val="both"/>
      </w:pPr>
      <w:r>
        <w:t>Mo:</w:t>
      </w:r>
      <w:r>
        <w:tab/>
      </w:r>
      <w:r>
        <w:tab/>
        <w:t xml:space="preserve">    8:00 – 12:00 Uhr   </w:t>
      </w:r>
    </w:p>
    <w:p w:rsidR="00660DB5" w:rsidRDefault="00660DB5" w:rsidP="00E84456">
      <w:pPr>
        <w:spacing w:after="0"/>
        <w:jc w:val="both"/>
      </w:pPr>
      <w:r>
        <w:t>Die:</w:t>
      </w:r>
      <w:r>
        <w:tab/>
      </w:r>
      <w:r>
        <w:tab/>
        <w:t xml:space="preserve">    8:00 – 12:00 Uhr   und   14:00 – 18:00 Uhr</w:t>
      </w:r>
    </w:p>
    <w:p w:rsidR="00660DB5" w:rsidRDefault="00660DB5" w:rsidP="00E84456">
      <w:pPr>
        <w:spacing w:after="0"/>
        <w:jc w:val="both"/>
      </w:pPr>
      <w:r>
        <w:t>Mi:</w:t>
      </w:r>
      <w:r>
        <w:tab/>
      </w:r>
      <w:r>
        <w:tab/>
        <w:t xml:space="preserve">    8:00 – 12:00 Uhr   </w:t>
      </w:r>
    </w:p>
    <w:p w:rsidR="00660DB5" w:rsidRDefault="00660DB5" w:rsidP="00E84456">
      <w:pPr>
        <w:spacing w:after="0"/>
        <w:jc w:val="both"/>
      </w:pPr>
      <w:r>
        <w:t>Do:</w:t>
      </w:r>
      <w:r>
        <w:tab/>
      </w:r>
      <w:r>
        <w:tab/>
        <w:t xml:space="preserve">    8:00 – 12:00 Uhr   und   14:00 – 16:00 Uhr</w:t>
      </w:r>
    </w:p>
    <w:p w:rsidR="00660DB5" w:rsidRDefault="00660DB5" w:rsidP="00E84456">
      <w:pPr>
        <w:jc w:val="both"/>
      </w:pPr>
      <w:r>
        <w:t>Fr:</w:t>
      </w:r>
      <w:r>
        <w:tab/>
      </w:r>
      <w:r>
        <w:tab/>
        <w:t xml:space="preserve">    8:00 – 12:00 Uhr</w:t>
      </w:r>
      <w:r>
        <w:tab/>
      </w:r>
    </w:p>
    <w:p w:rsidR="00660DB5" w:rsidRDefault="00660DB5" w:rsidP="00E84456">
      <w:pPr>
        <w:jc w:val="both"/>
      </w:pPr>
      <w:r>
        <w:t>öffentlich aus.</w:t>
      </w:r>
    </w:p>
    <w:p w:rsidR="000E0043" w:rsidRDefault="000E0043" w:rsidP="00E84456">
      <w:pPr>
        <w:jc w:val="both"/>
      </w:pPr>
      <w:r w:rsidRPr="000E0043">
        <w:t>Während dieser Zeit besteht für jedermann die Gelegenheit, sich zu der Planung zu äußern. Stellun</w:t>
      </w:r>
      <w:r w:rsidRPr="000E0043">
        <w:t>g</w:t>
      </w:r>
      <w:r w:rsidRPr="000E0043">
        <w:t>nahmen können schriftlich oder zur Niederschrift vorgebracht werden.</w:t>
      </w:r>
    </w:p>
    <w:p w:rsidR="000E0043" w:rsidRDefault="000E0043" w:rsidP="00E84456">
      <w:pPr>
        <w:jc w:val="both"/>
      </w:pPr>
      <w:r w:rsidRPr="000E0043">
        <w:t>Gleichzeitig können die Unterlagen auch auf der Homepage der Stadt Ballenstedt unter www.ballenstedt.de/rathaus-und-buergerservice/bebauungsplaene-ballenstedt eingesehen werden.</w:t>
      </w:r>
    </w:p>
    <w:p w:rsidR="003E5B26" w:rsidRPr="003E5B26" w:rsidRDefault="003E5B26" w:rsidP="00E84456">
      <w:pPr>
        <w:jc w:val="both"/>
      </w:pPr>
      <w:r w:rsidRPr="003E5B26">
        <w:t xml:space="preserve">Weiterhin </w:t>
      </w:r>
      <w:r>
        <w:t>wird</w:t>
      </w:r>
      <w:r w:rsidRPr="003E5B26">
        <w:t xml:space="preserve"> die Möglichkeit der Einsichtnahme durch eine vorherige Terminabsprache mit dem zuständigen Ansprechpartner Herrn Filip </w:t>
      </w:r>
      <w:r w:rsidR="003D70E2">
        <w:t>(</w:t>
      </w:r>
      <w:r w:rsidRPr="003E5B26">
        <w:t>telefonisch unter (039483) 96734 oder per E-Mai</w:t>
      </w:r>
      <w:r>
        <w:t xml:space="preserve">l </w:t>
      </w:r>
      <w:hyperlink r:id="rId6" w:history="1">
        <w:r w:rsidRPr="00961593">
          <w:rPr>
            <w:rStyle w:val="Hyperlink"/>
          </w:rPr>
          <w:t>ste</w:t>
        </w:r>
        <w:r w:rsidRPr="00961593">
          <w:rPr>
            <w:rStyle w:val="Hyperlink"/>
          </w:rPr>
          <w:t>f</w:t>
        </w:r>
        <w:r w:rsidRPr="00961593">
          <w:rPr>
            <w:rStyle w:val="Hyperlink"/>
          </w:rPr>
          <w:t>fen.filip@ballenstedt.de</w:t>
        </w:r>
      </w:hyperlink>
      <w:r w:rsidR="003D70E2">
        <w:t>)</w:t>
      </w:r>
      <w:r>
        <w:t xml:space="preserve"> gewährt.</w:t>
      </w:r>
    </w:p>
    <w:p w:rsidR="000E0043" w:rsidRDefault="000E0043" w:rsidP="00E84456">
      <w:pPr>
        <w:jc w:val="both"/>
      </w:pPr>
      <w:r w:rsidRPr="000E0043">
        <w:t>Nicht fristgerecht abgegebene Stellungnahmen können bei der Beschlussfassung über den Beba</w:t>
      </w:r>
      <w:r w:rsidRPr="000E0043">
        <w:t>u</w:t>
      </w:r>
      <w:r w:rsidRPr="000E0043">
        <w:t>ungsplan unberücksichtigt bleiben.</w:t>
      </w:r>
    </w:p>
    <w:p w:rsidR="003E5B26" w:rsidRDefault="003E5B26" w:rsidP="00E84456">
      <w:pPr>
        <w:jc w:val="both"/>
      </w:pPr>
    </w:p>
    <w:p w:rsidR="003E5B26" w:rsidRDefault="003E5B26" w:rsidP="00E84456">
      <w:pPr>
        <w:jc w:val="both"/>
      </w:pPr>
      <w:r>
        <w:t xml:space="preserve">Folgende Arten umweltbezogener Informationen </w:t>
      </w:r>
      <w:r w:rsidR="00125988">
        <w:t>sind zu dem vorhabenbezogenen Bebauungsplan verfügbar</w:t>
      </w:r>
      <w:r>
        <w:t>:</w:t>
      </w:r>
    </w:p>
    <w:p w:rsidR="00AE0504" w:rsidRDefault="00AE0504" w:rsidP="00E84456">
      <w:pPr>
        <w:pStyle w:val="Listenabsatz"/>
        <w:numPr>
          <w:ilvl w:val="0"/>
          <w:numId w:val="1"/>
        </w:numPr>
        <w:jc w:val="both"/>
      </w:pPr>
      <w:r>
        <w:t>Entwurf Umweltbericht (als Teil der Begründung Stand Januar 2022)</w:t>
      </w:r>
    </w:p>
    <w:p w:rsidR="00AE0504" w:rsidRDefault="00AE0504" w:rsidP="00E84456">
      <w:pPr>
        <w:pStyle w:val="Listenabsatz"/>
        <w:numPr>
          <w:ilvl w:val="0"/>
          <w:numId w:val="2"/>
        </w:numPr>
        <w:jc w:val="both"/>
      </w:pPr>
      <w:r>
        <w:t>Beschreibung und Bewertung der Umweltbelange bei Durchführung des Vo</w:t>
      </w:r>
      <w:r>
        <w:t>r</w:t>
      </w:r>
      <w:r>
        <w:t>habens zu den Schutzgütern Mensch, Pflanzen, Tiere und Artenschutz, B</w:t>
      </w:r>
      <w:r>
        <w:t>o</w:t>
      </w:r>
      <w:r>
        <w:t>den, Wasser, Klima/Luft, Landschaftsbild, Kultur- und sonstige Sachgüter, Wechselwirkungen</w:t>
      </w:r>
    </w:p>
    <w:p w:rsidR="00AE0504" w:rsidRDefault="00CC4FDD" w:rsidP="00E84456">
      <w:pPr>
        <w:pStyle w:val="Listenabsatz"/>
        <w:numPr>
          <w:ilvl w:val="0"/>
          <w:numId w:val="2"/>
        </w:numPr>
        <w:jc w:val="both"/>
      </w:pPr>
      <w:r>
        <w:lastRenderedPageBreak/>
        <w:t>Eingriffsbilanzierung</w:t>
      </w:r>
    </w:p>
    <w:p w:rsidR="00CC4FDD" w:rsidRDefault="00CC4FDD" w:rsidP="00E84456">
      <w:pPr>
        <w:pStyle w:val="Listenabsatz"/>
        <w:numPr>
          <w:ilvl w:val="0"/>
          <w:numId w:val="2"/>
        </w:numPr>
        <w:jc w:val="both"/>
      </w:pPr>
      <w:r>
        <w:t>Entwicklungsprognosen des Umweltzustandes bei Durchführung</w:t>
      </w:r>
    </w:p>
    <w:p w:rsidR="00CC4FDD" w:rsidRDefault="00CC4FDD" w:rsidP="00E84456">
      <w:pPr>
        <w:pStyle w:val="Listenabsatz"/>
        <w:numPr>
          <w:ilvl w:val="0"/>
          <w:numId w:val="2"/>
        </w:numPr>
        <w:jc w:val="both"/>
      </w:pPr>
      <w:r>
        <w:t>Beschreibung der Maßnahmen zur Vermeidung, Verringerung und zum Au</w:t>
      </w:r>
      <w:r>
        <w:t>s</w:t>
      </w:r>
      <w:r>
        <w:t>gleich nachteiliger Umweltauswirkungen</w:t>
      </w:r>
    </w:p>
    <w:p w:rsidR="00CC4FDD" w:rsidRDefault="00CC4FDD" w:rsidP="00E84456">
      <w:pPr>
        <w:pStyle w:val="Listenabsatz"/>
        <w:numPr>
          <w:ilvl w:val="0"/>
          <w:numId w:val="2"/>
        </w:numPr>
        <w:jc w:val="both"/>
      </w:pPr>
      <w:r>
        <w:t>Prüfung von Planungsalternativen</w:t>
      </w:r>
    </w:p>
    <w:p w:rsidR="00CC4FDD" w:rsidRDefault="00CC4FDD" w:rsidP="00E84456">
      <w:pPr>
        <w:pStyle w:val="Listenabsatz"/>
        <w:numPr>
          <w:ilvl w:val="0"/>
          <w:numId w:val="2"/>
        </w:numPr>
        <w:jc w:val="both"/>
      </w:pPr>
      <w:r>
        <w:t>Beschreibung der Maßnahmen des Monitoring</w:t>
      </w:r>
    </w:p>
    <w:p w:rsidR="0013659A" w:rsidRDefault="0013659A" w:rsidP="00E84456">
      <w:pPr>
        <w:pStyle w:val="Listenabsatz"/>
        <w:numPr>
          <w:ilvl w:val="0"/>
          <w:numId w:val="1"/>
        </w:numPr>
        <w:jc w:val="both"/>
      </w:pPr>
      <w:r>
        <w:t>artenschutzrechtlicher Fachbeitrag</w:t>
      </w:r>
    </w:p>
    <w:p w:rsidR="0013659A" w:rsidRDefault="0013659A" w:rsidP="00E84456">
      <w:pPr>
        <w:pStyle w:val="Listenabsatz"/>
        <w:numPr>
          <w:ilvl w:val="0"/>
          <w:numId w:val="1"/>
        </w:numPr>
        <w:jc w:val="both"/>
      </w:pPr>
      <w:proofErr w:type="spellStart"/>
      <w:r>
        <w:t>Blendgutachten</w:t>
      </w:r>
      <w:proofErr w:type="spellEnd"/>
    </w:p>
    <w:p w:rsidR="00CC4FDD" w:rsidRDefault="00CC4FDD" w:rsidP="00E84456">
      <w:pPr>
        <w:jc w:val="both"/>
      </w:pPr>
      <w:r>
        <w:t>Folgende Arten umweltbezogener Stellungnahmen sind aus der frühzeitigen Behörden- und Öffen</w:t>
      </w:r>
      <w:r>
        <w:t>t</w:t>
      </w:r>
      <w:r>
        <w:t>lichkeitsbeteiligung verfügbar:</w:t>
      </w:r>
    </w:p>
    <w:p w:rsidR="001A1C32" w:rsidRDefault="00185C98" w:rsidP="00E84456">
      <w:pPr>
        <w:pStyle w:val="Listenabsatz"/>
        <w:numPr>
          <w:ilvl w:val="0"/>
          <w:numId w:val="1"/>
        </w:numPr>
        <w:jc w:val="both"/>
      </w:pPr>
      <w:r>
        <w:t xml:space="preserve">Stellungnahme </w:t>
      </w:r>
      <w:r w:rsidR="00206502">
        <w:t>Landkreis Harz</w:t>
      </w:r>
    </w:p>
    <w:p w:rsidR="00206502" w:rsidRDefault="00206502" w:rsidP="00E84456">
      <w:pPr>
        <w:pStyle w:val="Listenabsatz"/>
        <w:numPr>
          <w:ilvl w:val="0"/>
          <w:numId w:val="4"/>
        </w:numPr>
        <w:jc w:val="both"/>
      </w:pPr>
      <w:r>
        <w:t>Verwertung anfallender Abfallarten</w:t>
      </w:r>
    </w:p>
    <w:p w:rsidR="00206502" w:rsidRDefault="00206502" w:rsidP="00E84456">
      <w:pPr>
        <w:pStyle w:val="Listenabsatz"/>
        <w:numPr>
          <w:ilvl w:val="0"/>
          <w:numId w:val="4"/>
        </w:numPr>
        <w:jc w:val="both"/>
      </w:pPr>
      <w:r>
        <w:t>Einbau unbelasteter Bodenmaterialien vorwiegend am Standort</w:t>
      </w:r>
    </w:p>
    <w:p w:rsidR="00206502" w:rsidRDefault="00206502" w:rsidP="00E84456">
      <w:pPr>
        <w:pStyle w:val="Listenabsatz"/>
        <w:numPr>
          <w:ilvl w:val="0"/>
          <w:numId w:val="4"/>
        </w:numPr>
        <w:jc w:val="both"/>
      </w:pPr>
      <w:r>
        <w:t>gem. Altlastenkataster keine Verdachtsflächen erfasst</w:t>
      </w:r>
    </w:p>
    <w:p w:rsidR="00206502" w:rsidRDefault="00206502" w:rsidP="00E84456">
      <w:pPr>
        <w:pStyle w:val="Listenabsatz"/>
        <w:numPr>
          <w:ilvl w:val="0"/>
          <w:numId w:val="4"/>
        </w:numPr>
        <w:jc w:val="both"/>
      </w:pPr>
      <w:r>
        <w:t>Hinweise zur Eingriffsbilanzierung</w:t>
      </w:r>
    </w:p>
    <w:p w:rsidR="00206502" w:rsidRDefault="00206502" w:rsidP="00E84456">
      <w:pPr>
        <w:pStyle w:val="Listenabsatz"/>
        <w:numPr>
          <w:ilvl w:val="0"/>
          <w:numId w:val="4"/>
        </w:numPr>
        <w:jc w:val="both"/>
      </w:pPr>
      <w:r>
        <w:t xml:space="preserve">Hinweis zu möglichen </w:t>
      </w:r>
      <w:proofErr w:type="spellStart"/>
      <w:r>
        <w:t>Blendwirkungen</w:t>
      </w:r>
      <w:proofErr w:type="spellEnd"/>
    </w:p>
    <w:p w:rsidR="001A1C32" w:rsidRDefault="00844C24" w:rsidP="00844C24">
      <w:pPr>
        <w:pStyle w:val="Listenabsatz"/>
        <w:numPr>
          <w:ilvl w:val="0"/>
          <w:numId w:val="1"/>
        </w:numPr>
        <w:jc w:val="both"/>
      </w:pPr>
      <w:r>
        <w:t>Stellungnahme Amt für Landwirtschaft, Flurneuordnung und Forsten Mitte</w:t>
      </w:r>
    </w:p>
    <w:p w:rsidR="00844C24" w:rsidRDefault="00844C24" w:rsidP="00844C24">
      <w:pPr>
        <w:pStyle w:val="Listenabsatz"/>
        <w:numPr>
          <w:ilvl w:val="0"/>
          <w:numId w:val="5"/>
        </w:numPr>
        <w:jc w:val="both"/>
      </w:pPr>
      <w:r>
        <w:t>Hinweis auf temporär auftretende landwirtschaftlich</w:t>
      </w:r>
      <w:r w:rsidR="00E827ED">
        <w:t>e</w:t>
      </w:r>
      <w:r>
        <w:t xml:space="preserve"> Emissionen (Staub, Feinpartikel, Geruch)</w:t>
      </w:r>
    </w:p>
    <w:p w:rsidR="001A1C32" w:rsidRDefault="00844C24" w:rsidP="00844C24">
      <w:pPr>
        <w:pStyle w:val="Listenabsatz"/>
        <w:numPr>
          <w:ilvl w:val="0"/>
          <w:numId w:val="1"/>
        </w:numPr>
        <w:jc w:val="both"/>
      </w:pPr>
      <w:r>
        <w:t>Landesamt für Geologie und Bergwesen Sachsen-Anhalt</w:t>
      </w:r>
    </w:p>
    <w:p w:rsidR="00844C24" w:rsidRDefault="00844C24" w:rsidP="00844C24">
      <w:pPr>
        <w:pStyle w:val="Listenabsatz"/>
        <w:numPr>
          <w:ilvl w:val="0"/>
          <w:numId w:val="5"/>
        </w:numPr>
        <w:jc w:val="both"/>
      </w:pPr>
      <w:r>
        <w:t>Hinweis auf zumindest zeitweise oberflächennahe Grundwasserstände</w:t>
      </w:r>
    </w:p>
    <w:p w:rsidR="00844C24" w:rsidRDefault="00844C24" w:rsidP="00844C24">
      <w:pPr>
        <w:pStyle w:val="Listenabsatz"/>
        <w:numPr>
          <w:ilvl w:val="0"/>
          <w:numId w:val="5"/>
        </w:numPr>
        <w:jc w:val="both"/>
      </w:pPr>
      <w:r>
        <w:t>Keine Bedenken zum Baugrund</w:t>
      </w:r>
    </w:p>
    <w:p w:rsidR="00844C24" w:rsidRDefault="00844C24" w:rsidP="00844C24">
      <w:pPr>
        <w:pStyle w:val="Listenabsatz"/>
        <w:numPr>
          <w:ilvl w:val="0"/>
          <w:numId w:val="1"/>
        </w:numPr>
        <w:jc w:val="both"/>
      </w:pPr>
      <w:r>
        <w:t>Landesverwaltungsamt, Referat Naturschutz, Landschaftspflege</w:t>
      </w:r>
    </w:p>
    <w:p w:rsidR="00844C24" w:rsidRDefault="00844C24" w:rsidP="00844C24">
      <w:pPr>
        <w:pStyle w:val="Listenabsatz"/>
        <w:numPr>
          <w:ilvl w:val="0"/>
          <w:numId w:val="5"/>
        </w:numPr>
        <w:jc w:val="both"/>
      </w:pPr>
      <w:r>
        <w:t>Verweis auf Umweltschadensgesetz und Artenschutzrecht</w:t>
      </w:r>
    </w:p>
    <w:p w:rsidR="00844C24" w:rsidRDefault="00844C24" w:rsidP="00E84456">
      <w:pPr>
        <w:jc w:val="both"/>
      </w:pPr>
    </w:p>
    <w:p w:rsidR="00844C24" w:rsidRDefault="00844C24" w:rsidP="00E84456">
      <w:pPr>
        <w:jc w:val="both"/>
      </w:pPr>
    </w:p>
    <w:p w:rsidR="00E827ED" w:rsidRDefault="00E827ED" w:rsidP="00E84456">
      <w:pPr>
        <w:jc w:val="both"/>
      </w:pPr>
      <w:bookmarkStart w:id="0" w:name="_GoBack"/>
      <w:bookmarkEnd w:id="0"/>
    </w:p>
    <w:p w:rsidR="00844C24" w:rsidRDefault="00844C24" w:rsidP="00E84456">
      <w:pPr>
        <w:jc w:val="both"/>
      </w:pPr>
    </w:p>
    <w:p w:rsidR="001A1C32" w:rsidRDefault="001A1C32" w:rsidP="00E84456">
      <w:pPr>
        <w:jc w:val="both"/>
      </w:pPr>
      <w:r w:rsidRPr="00D354B9">
        <w:t xml:space="preserve">Ballenstedt, den  </w:t>
      </w:r>
      <w:r>
        <w:t>25.05.2022</w:t>
      </w:r>
      <w:r w:rsidRPr="00D354B9">
        <w:tab/>
      </w:r>
      <w:r w:rsidRPr="00D354B9">
        <w:tab/>
      </w:r>
      <w:r w:rsidRPr="00D354B9">
        <w:tab/>
        <w:t xml:space="preserve">  Bürgermeister                 </w:t>
      </w:r>
      <w:r w:rsidRPr="00D354B9">
        <w:tab/>
      </w:r>
      <w:r w:rsidRPr="00D354B9">
        <w:tab/>
      </w:r>
      <w:r w:rsidRPr="00D354B9">
        <w:tab/>
        <w:t>Siegel</w:t>
      </w:r>
    </w:p>
    <w:p w:rsidR="001A1C32" w:rsidRDefault="001A1C32" w:rsidP="00E84456">
      <w:pPr>
        <w:jc w:val="both"/>
      </w:pPr>
    </w:p>
    <w:p w:rsidR="003E5B26" w:rsidRPr="000E0043" w:rsidRDefault="003E5B26" w:rsidP="00E84456">
      <w:pPr>
        <w:jc w:val="both"/>
      </w:pPr>
    </w:p>
    <w:p w:rsidR="000E0043" w:rsidRDefault="000E0043" w:rsidP="00E84456">
      <w:pPr>
        <w:jc w:val="both"/>
      </w:pPr>
    </w:p>
    <w:sectPr w:rsidR="000E00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07B"/>
    <w:multiLevelType w:val="hybridMultilevel"/>
    <w:tmpl w:val="D8E0AC5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0629153A"/>
    <w:multiLevelType w:val="hybridMultilevel"/>
    <w:tmpl w:val="0378834E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BB3135C"/>
    <w:multiLevelType w:val="hybridMultilevel"/>
    <w:tmpl w:val="36605B36"/>
    <w:lvl w:ilvl="0" w:tplc="E236B89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B055D"/>
    <w:multiLevelType w:val="hybridMultilevel"/>
    <w:tmpl w:val="AA480C4C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47525DE0"/>
    <w:multiLevelType w:val="hybridMultilevel"/>
    <w:tmpl w:val="33A49376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B5"/>
    <w:rsid w:val="00077C85"/>
    <w:rsid w:val="000E0043"/>
    <w:rsid w:val="00125988"/>
    <w:rsid w:val="0013659A"/>
    <w:rsid w:val="00143CB6"/>
    <w:rsid w:val="001858AC"/>
    <w:rsid w:val="00185C98"/>
    <w:rsid w:val="001A1C32"/>
    <w:rsid w:val="00206502"/>
    <w:rsid w:val="0030580A"/>
    <w:rsid w:val="003423A5"/>
    <w:rsid w:val="003D70E2"/>
    <w:rsid w:val="003E5B26"/>
    <w:rsid w:val="00660DB5"/>
    <w:rsid w:val="00844C24"/>
    <w:rsid w:val="009D0E86"/>
    <w:rsid w:val="00AE0504"/>
    <w:rsid w:val="00CC4FDD"/>
    <w:rsid w:val="00E827ED"/>
    <w:rsid w:val="00E8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E5B2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36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E5B2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36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fen.filip@ballenstedt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 Filip</dc:creator>
  <cp:lastModifiedBy>Steffen Filip</cp:lastModifiedBy>
  <cp:revision>6</cp:revision>
  <dcterms:created xsi:type="dcterms:W3CDTF">2022-05-31T05:46:00Z</dcterms:created>
  <dcterms:modified xsi:type="dcterms:W3CDTF">2022-06-01T07:13:00Z</dcterms:modified>
</cp:coreProperties>
</file>